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830E6" w14:textId="01E1560B" w:rsidR="00463946" w:rsidRPr="00EA698A" w:rsidRDefault="00A65EA8" w:rsidP="00463946">
      <w:pPr>
        <w:jc w:val="center"/>
        <w:rPr>
          <w:rFonts w:ascii="Verdana" w:hAnsi="Verdana"/>
          <w:b/>
          <w:sz w:val="28"/>
          <w:szCs w:val="28"/>
          <w:lang w:val="el-GR"/>
        </w:rPr>
      </w:pPr>
      <w:r w:rsidRPr="00A65EA8">
        <w:rPr>
          <w:rFonts w:ascii="Verdana" w:hAnsi="Verdana"/>
          <w:b/>
          <w:sz w:val="28"/>
          <w:szCs w:val="28"/>
        </w:rPr>
        <w:t>Γιορτάζοντας τον Βαλεντίνο με "Tipo"</w:t>
      </w:r>
    </w:p>
    <w:p w14:paraId="5CB8CDC1" w14:textId="77777777" w:rsidR="00463946" w:rsidRPr="00463946" w:rsidRDefault="00463946" w:rsidP="00463946">
      <w:pPr>
        <w:rPr>
          <w:rFonts w:ascii="Verdana" w:hAnsi="Verdana"/>
          <w:b/>
          <w:sz w:val="22"/>
          <w:szCs w:val="22"/>
        </w:rPr>
      </w:pPr>
    </w:p>
    <w:p w14:paraId="1CEE6383" w14:textId="3EF847B1" w:rsidR="00A65EA8" w:rsidRPr="00A65EA8" w:rsidRDefault="00A65EA8" w:rsidP="00A65EA8">
      <w:pPr>
        <w:jc w:val="center"/>
        <w:rPr>
          <w:rFonts w:ascii="Verdana" w:hAnsi="Verdana"/>
          <w:i/>
          <w:sz w:val="22"/>
          <w:szCs w:val="22"/>
        </w:rPr>
      </w:pPr>
      <w:r w:rsidRPr="00A65EA8">
        <w:rPr>
          <w:rFonts w:ascii="Verdana" w:hAnsi="Verdana"/>
          <w:i/>
          <w:sz w:val="22"/>
          <w:szCs w:val="22"/>
        </w:rPr>
        <w:t>Σε ρυθμούς Αργεντίνικου τάνγκο προετοίμασε την άφιξή του το νέο sedan της Fiat</w:t>
      </w:r>
    </w:p>
    <w:p w14:paraId="57F0BFDA" w14:textId="77777777" w:rsidR="00A65EA8" w:rsidRDefault="00A65EA8" w:rsidP="00463946">
      <w:pPr>
        <w:jc w:val="both"/>
        <w:rPr>
          <w:rFonts w:ascii="Verdana" w:hAnsi="Verdana"/>
          <w:b/>
          <w:sz w:val="22"/>
          <w:szCs w:val="22"/>
        </w:rPr>
      </w:pPr>
    </w:p>
    <w:p w14:paraId="2F0D1479" w14:textId="6B80B169" w:rsidR="00A65EA8" w:rsidRDefault="00A65EA8" w:rsidP="00A65EA8">
      <w:pPr>
        <w:jc w:val="both"/>
        <w:rPr>
          <w:rFonts w:ascii="Verdana" w:hAnsi="Verdana"/>
          <w:sz w:val="22"/>
          <w:szCs w:val="22"/>
        </w:rPr>
      </w:pPr>
      <w:r w:rsidRPr="009F4001">
        <w:rPr>
          <w:rFonts w:ascii="Verdana" w:hAnsi="Verdana"/>
          <w:b/>
          <w:sz w:val="22"/>
          <w:szCs w:val="22"/>
        </w:rPr>
        <w:t>Χορηγός της εκδήλωσης "Tango en Εrοs" που πραγματοποιήθηκε στο Μέγαρο Μουσικής Αθηνών</w:t>
      </w:r>
      <w:r w:rsidRPr="00A65EA8">
        <w:rPr>
          <w:rFonts w:ascii="Verdana" w:hAnsi="Verdana"/>
          <w:sz w:val="22"/>
          <w:szCs w:val="22"/>
        </w:rPr>
        <w:t xml:space="preserve">, στο πλαίσιο του Κύκλου "Valentine goes Megaron", το Σάββατο 13 Φεβρουαρίου από τις 12 το μεσημέρι έως τις 3 τα ξημερώματα, </w:t>
      </w:r>
      <w:bookmarkStart w:id="0" w:name="_GoBack"/>
      <w:r w:rsidRPr="009F4001">
        <w:rPr>
          <w:rFonts w:ascii="Verdana" w:hAnsi="Verdana"/>
          <w:b/>
          <w:sz w:val="22"/>
          <w:szCs w:val="22"/>
        </w:rPr>
        <w:t>ήταν το νέο Fiat Tipo</w:t>
      </w:r>
      <w:bookmarkEnd w:id="0"/>
      <w:r w:rsidRPr="00A65EA8">
        <w:rPr>
          <w:rFonts w:ascii="Verdana" w:hAnsi="Verdana"/>
          <w:sz w:val="22"/>
          <w:szCs w:val="22"/>
        </w:rPr>
        <w:t>, υπό την αιγίδα της Πρεσβείας της Αργεντινής Δημοκρατίας και την παρουσία της πρέσβειρας, κυρίας Carolina Pérez Colman.</w:t>
      </w:r>
    </w:p>
    <w:p w14:paraId="4322F0D8" w14:textId="77777777" w:rsidR="002D2F72" w:rsidRPr="00A65EA8" w:rsidRDefault="002D2F72" w:rsidP="00A65EA8">
      <w:pPr>
        <w:jc w:val="both"/>
        <w:rPr>
          <w:rFonts w:ascii="Verdana" w:hAnsi="Verdana"/>
          <w:sz w:val="22"/>
          <w:szCs w:val="22"/>
        </w:rPr>
      </w:pPr>
    </w:p>
    <w:p w14:paraId="23D7287F" w14:textId="2E7E774B" w:rsidR="00A65EA8" w:rsidRDefault="00A65EA8" w:rsidP="00A65EA8">
      <w:pPr>
        <w:jc w:val="both"/>
        <w:rPr>
          <w:rFonts w:ascii="Verdana" w:hAnsi="Verdana"/>
          <w:sz w:val="22"/>
          <w:szCs w:val="22"/>
        </w:rPr>
      </w:pPr>
      <w:r w:rsidRPr="00A65EA8">
        <w:rPr>
          <w:rFonts w:ascii="Verdana" w:hAnsi="Verdana"/>
          <w:sz w:val="22"/>
          <w:szCs w:val="22"/>
        </w:rPr>
        <w:t>Το πολυαναμενόμενο sedan συντρόφευσε κοινό και προσκεκλημένους του σε μια ημέρα αφιερωμένη στη μαγεία του τάνγκο που περιελάμβανε δωρεάν μαθήματα, κινηματογραφικές προβολές και δρώμενα γύρω από ένα είδος χορού ιδιαίτερα γνωστού για την αρμονία και το συναισθηματισμό του. Η κορύφωση της ολοήμερης εκδήλωσης ήταν η μουσικοχορευτική παράσταση "Τango Αcropolis Show", με τη συμμετοχή του Κουιντέτου Tangarto και χορευτικών ζευγαριών από την Ελλάδα και το εξωτερικό που έχουν διακριθεί σε διεθνείς διαγωνισμούς, ενώ στη συνέχεια το κοινό διασκέδασε επί σκηνής μέχρι τις πρώτες πρωινές ώρες με ζωντανή μουσική από το Hamburg Tango Quintet στην εκδήλωση Νοche de Τango y Milonga.</w:t>
      </w:r>
    </w:p>
    <w:p w14:paraId="44B35682" w14:textId="77777777" w:rsidR="002D2F72" w:rsidRPr="00A65EA8" w:rsidRDefault="002D2F72" w:rsidP="00A65EA8">
      <w:pPr>
        <w:jc w:val="both"/>
        <w:rPr>
          <w:rFonts w:ascii="Verdana" w:hAnsi="Verdana"/>
          <w:sz w:val="22"/>
          <w:szCs w:val="22"/>
        </w:rPr>
      </w:pPr>
    </w:p>
    <w:p w14:paraId="10394F01" w14:textId="2F0A8009" w:rsidR="00A65EA8" w:rsidRDefault="00A65EA8" w:rsidP="00A65EA8">
      <w:pPr>
        <w:jc w:val="both"/>
        <w:rPr>
          <w:rFonts w:ascii="Verdana" w:hAnsi="Verdana"/>
          <w:sz w:val="22"/>
          <w:szCs w:val="22"/>
        </w:rPr>
      </w:pPr>
      <w:r w:rsidRPr="00A65EA8">
        <w:rPr>
          <w:rFonts w:ascii="Verdana" w:hAnsi="Verdana"/>
          <w:sz w:val="22"/>
          <w:szCs w:val="22"/>
        </w:rPr>
        <w:t xml:space="preserve">Ως χορός, το τάνγκο προϋποθέτει την απόλυτη αρμονία μεταξύ των κινήσεων των δύο χορευτών σε ένα πλαίσιο απόλυτης κινησιολογικής ελευθερίας και «διαλόγου» που ενθαρρύνει τον αυτοσχεδιασμό. </w:t>
      </w:r>
    </w:p>
    <w:p w14:paraId="40DEA5B2" w14:textId="77777777" w:rsidR="002D2F72" w:rsidRPr="00A65EA8" w:rsidRDefault="002D2F72" w:rsidP="00A65EA8">
      <w:pPr>
        <w:jc w:val="both"/>
        <w:rPr>
          <w:rFonts w:ascii="Verdana" w:hAnsi="Verdana"/>
          <w:sz w:val="22"/>
          <w:szCs w:val="22"/>
        </w:rPr>
      </w:pPr>
    </w:p>
    <w:p w14:paraId="77BE9C1B" w14:textId="388781FE" w:rsidR="004E01B5" w:rsidRDefault="00A65EA8" w:rsidP="00A65EA8">
      <w:pPr>
        <w:jc w:val="both"/>
        <w:rPr>
          <w:rFonts w:ascii="Verdana" w:hAnsi="Verdana"/>
          <w:sz w:val="22"/>
          <w:szCs w:val="22"/>
        </w:rPr>
      </w:pPr>
      <w:r w:rsidRPr="002D2F72">
        <w:rPr>
          <w:rFonts w:ascii="Verdana" w:hAnsi="Verdana"/>
          <w:b/>
          <w:sz w:val="22"/>
          <w:szCs w:val="22"/>
        </w:rPr>
        <w:t>Έχοντας ήδη λάβει το αναγνωρισμένου κύρους βραβείο «Autobest 2016», το νέο Fiat Tipo πετυχαίνει να συνδέσει αρμονικά τη υψηλή λειτουργικότητα με τις εντυπωσιακές επιδόσεις και την οικονομική οδήγηση και τιμή</w:t>
      </w:r>
      <w:r w:rsidRPr="00A65EA8">
        <w:rPr>
          <w:rFonts w:ascii="Verdana" w:hAnsi="Verdana"/>
          <w:sz w:val="22"/>
          <w:szCs w:val="22"/>
        </w:rPr>
        <w:t>. Με ξεχωριστή προσωπικότητα και στυλ, το νέο sedan εστιάζει στην εξαιρετική πρακτικότητα που ανταποκρίνεται πλήρως στις σύγχρονες οδηγητικές ανάγκες του ελληνικού κοινού.</w:t>
      </w:r>
    </w:p>
    <w:p w14:paraId="4192CF6E" w14:textId="77777777" w:rsidR="002D2F72" w:rsidRPr="00A65EA8" w:rsidRDefault="002D2F72" w:rsidP="00A65EA8">
      <w:pPr>
        <w:jc w:val="both"/>
        <w:rPr>
          <w:rFonts w:ascii="Verdana" w:hAnsi="Verdana" w:cstheme="majorHAnsi"/>
          <w:sz w:val="22"/>
          <w:szCs w:val="22"/>
        </w:rPr>
      </w:pPr>
    </w:p>
    <w:p w14:paraId="0CA2FB3B" w14:textId="06234EE9" w:rsidR="00903FBF" w:rsidRPr="00463946" w:rsidRDefault="00903FBF" w:rsidP="005A32BB">
      <w:pPr>
        <w:jc w:val="both"/>
        <w:rPr>
          <w:rFonts w:ascii="Verdana" w:hAnsi="Verdana" w:cstheme="majorHAnsi"/>
          <w:sz w:val="20"/>
          <w:szCs w:val="20"/>
          <w:lang w:val="en-GB"/>
        </w:rPr>
      </w:pPr>
      <w:r w:rsidRPr="00463946">
        <w:rPr>
          <w:rFonts w:ascii="Verdana" w:hAnsi="Verdana" w:cstheme="majorHAnsi"/>
          <w:sz w:val="20"/>
          <w:szCs w:val="20"/>
          <w:lang w:val="el-GR"/>
        </w:rPr>
        <w:t>Αθήνα</w:t>
      </w:r>
      <w:r w:rsidRPr="00463946">
        <w:rPr>
          <w:rFonts w:ascii="Verdana" w:hAnsi="Verdana" w:cstheme="majorHAnsi"/>
          <w:sz w:val="20"/>
          <w:szCs w:val="20"/>
          <w:lang w:val="en-GB"/>
        </w:rPr>
        <w:t>,</w:t>
      </w:r>
    </w:p>
    <w:p w14:paraId="0C47FAB4" w14:textId="30978DAD" w:rsidR="00903FBF" w:rsidRPr="00463946" w:rsidRDefault="002D2F72" w:rsidP="003760B0">
      <w:pPr>
        <w:jc w:val="both"/>
        <w:rPr>
          <w:rFonts w:ascii="Verdana" w:hAnsi="Verdana" w:cstheme="majorHAnsi"/>
          <w:sz w:val="20"/>
          <w:szCs w:val="20"/>
          <w:lang w:val="en-GB"/>
        </w:rPr>
      </w:pPr>
      <w:r>
        <w:rPr>
          <w:rFonts w:ascii="Verdana" w:hAnsi="Verdana" w:cstheme="majorHAnsi"/>
          <w:sz w:val="20"/>
          <w:szCs w:val="20"/>
          <w:lang w:val="en-GB"/>
        </w:rPr>
        <w:t>15</w:t>
      </w:r>
      <w:r w:rsidR="00463946">
        <w:rPr>
          <w:rFonts w:ascii="Verdana" w:hAnsi="Verdana" w:cstheme="majorHAnsi"/>
          <w:sz w:val="20"/>
          <w:szCs w:val="20"/>
          <w:lang w:val="en-GB"/>
        </w:rPr>
        <w:t>/2/2016</w:t>
      </w:r>
    </w:p>
    <w:p w14:paraId="2A1AFD7C" w14:textId="41005B39" w:rsidR="00903FBF" w:rsidRPr="00463946" w:rsidRDefault="006A44ED" w:rsidP="003760B0">
      <w:pPr>
        <w:jc w:val="both"/>
        <w:rPr>
          <w:rFonts w:ascii="Verdana" w:hAnsi="Verdana" w:cstheme="majorHAnsi"/>
          <w:sz w:val="20"/>
          <w:szCs w:val="20"/>
          <w:lang w:val="en-GB"/>
        </w:rPr>
      </w:pPr>
      <w:r w:rsidRPr="00463946">
        <w:rPr>
          <w:rFonts w:ascii="Verdana" w:hAnsi="Verdana" w:cstheme="majorHAnsi"/>
          <w:sz w:val="20"/>
          <w:szCs w:val="20"/>
          <w:lang w:val="el-GR"/>
        </w:rPr>
        <w:t>ΔΕ</w:t>
      </w:r>
      <w:r w:rsidR="002D2F72">
        <w:rPr>
          <w:rFonts w:ascii="Verdana" w:hAnsi="Verdana" w:cstheme="majorHAnsi"/>
          <w:sz w:val="20"/>
          <w:szCs w:val="20"/>
          <w:lang w:val="en-GB"/>
        </w:rPr>
        <w:t>/4318</w:t>
      </w:r>
    </w:p>
    <w:sectPr w:rsidR="00903FBF" w:rsidRPr="00463946" w:rsidSect="003760B0">
      <w:headerReference w:type="default" r:id="rId8"/>
      <w:footerReference w:type="default" r:id="rId9"/>
      <w:headerReference w:type="first" r:id="rId10"/>
      <w:footerReference w:type="first" r:id="rId11"/>
      <w:pgSz w:w="11906" w:h="16838"/>
      <w:pgMar w:top="2812" w:right="1247" w:bottom="2268" w:left="2268" w:header="567" w:footer="25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81B78" w14:textId="77777777" w:rsidR="004A0AA7" w:rsidRDefault="004A0AA7" w:rsidP="008445AE">
      <w:r>
        <w:separator/>
      </w:r>
    </w:p>
  </w:endnote>
  <w:endnote w:type="continuationSeparator" w:id="0">
    <w:p w14:paraId="64065DDE" w14:textId="77777777" w:rsidR="004A0AA7" w:rsidRDefault="004A0AA7" w:rsidP="0084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10006FF" w:usb1="4000205B" w:usb2="00000010" w:usb3="00000000" w:csb0="0000019F" w:csb1="00000000"/>
  </w:font>
  <w:font w:name="MS PGothic">
    <w:altName w:val="ＭＳ Ｐゴシック"/>
    <w:panose1 w:val="020B0600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96981" w14:textId="77777777" w:rsidR="00C53EE7" w:rsidRDefault="00C53EE7" w:rsidP="008445AE">
    <w:pPr>
      <w:pStyle w:val="Footer"/>
    </w:pPr>
  </w:p>
  <w:p w14:paraId="11C14B50" w14:textId="77777777" w:rsidR="00C53EE7" w:rsidRDefault="00C53EE7" w:rsidP="008445AE">
    <w:pPr>
      <w:pStyle w:val="Footer"/>
    </w:pPr>
  </w:p>
  <w:p w14:paraId="3F73008C" w14:textId="77777777" w:rsidR="00C53EE7" w:rsidRDefault="00C53EE7" w:rsidP="008445AE">
    <w:pPr>
      <w:pStyle w:val="Footer"/>
    </w:pPr>
  </w:p>
  <w:p w14:paraId="39E8D573" w14:textId="77777777" w:rsidR="00C53EE7" w:rsidRDefault="00C53EE7" w:rsidP="0084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2269" w:tblpY="15197"/>
      <w:tblW w:w="8844" w:type="dxa"/>
      <w:tblLayout w:type="fixed"/>
      <w:tblLook w:val="04A0" w:firstRow="1" w:lastRow="0" w:firstColumn="1" w:lastColumn="0" w:noHBand="0" w:noVBand="1"/>
    </w:tblPr>
    <w:tblGrid>
      <w:gridCol w:w="2948"/>
      <w:gridCol w:w="2948"/>
      <w:gridCol w:w="2948"/>
    </w:tblGrid>
    <w:tr w:rsidR="00C53EE7" w:rsidRPr="00AD5929" w14:paraId="42DEBF19" w14:textId="77777777">
      <w:trPr>
        <w:trHeight w:hRule="exact" w:val="964"/>
      </w:trPr>
      <w:tc>
        <w:tcPr>
          <w:tcW w:w="2948" w:type="dxa"/>
        </w:tcPr>
        <w:p w14:paraId="0F266387" w14:textId="77777777" w:rsidR="00C53EE7" w:rsidRPr="00E27709" w:rsidRDefault="00C53EE7" w:rsidP="00C53EE7">
          <w:pPr>
            <w:pStyle w:val="04FOOTER"/>
            <w:rPr>
              <w:b/>
              <w:noProof/>
              <w:lang w:val="el-GR"/>
            </w:rPr>
          </w:pPr>
          <w:r>
            <w:rPr>
              <w:b/>
              <w:noProof/>
              <w:lang w:val="en-US"/>
            </w:rPr>
            <w:t>FCA</w:t>
          </w:r>
          <w:r w:rsidRPr="00E27709">
            <w:rPr>
              <w:b/>
              <w:noProof/>
              <w:lang w:val="el-GR"/>
            </w:rPr>
            <w:t xml:space="preserve"> </w:t>
          </w:r>
          <w:r>
            <w:rPr>
              <w:b/>
              <w:noProof/>
              <w:lang w:val="en-US"/>
            </w:rPr>
            <w:t>GREECE</w:t>
          </w:r>
          <w:r w:rsidRPr="00E27709">
            <w:rPr>
              <w:b/>
              <w:noProof/>
              <w:lang w:val="el-GR"/>
            </w:rPr>
            <w:t xml:space="preserve"> </w:t>
          </w:r>
          <w:r>
            <w:rPr>
              <w:b/>
              <w:noProof/>
              <w:lang w:val="en-US"/>
            </w:rPr>
            <w:t>A</w:t>
          </w:r>
          <w:r>
            <w:rPr>
              <w:b/>
              <w:noProof/>
              <w:lang w:val="el-GR"/>
            </w:rPr>
            <w:t>Ε</w:t>
          </w:r>
        </w:p>
        <w:p w14:paraId="4EC4EFC9" w14:textId="77777777" w:rsidR="00C53EE7" w:rsidRPr="00AD5929" w:rsidRDefault="00C53EE7" w:rsidP="00C53EE7">
          <w:pPr>
            <w:pStyle w:val="04FOOTER"/>
            <w:rPr>
              <w:noProof/>
              <w:lang w:val="el-GR"/>
            </w:rPr>
          </w:pPr>
          <w:r>
            <w:rPr>
              <w:noProof/>
              <w:lang w:val="el-GR"/>
            </w:rPr>
            <w:t>Λ. Βουλιαγμένης 580</w:t>
          </w:r>
          <w:r w:rsidRPr="00AD5929">
            <w:rPr>
              <w:noProof/>
              <w:vertAlign w:val="superscript"/>
              <w:lang w:val="el-GR"/>
            </w:rPr>
            <w:t>Α</w:t>
          </w:r>
          <w:r>
            <w:rPr>
              <w:noProof/>
              <w:lang w:val="el-GR"/>
            </w:rPr>
            <w:t>, 16452 Αργυρούπολη</w:t>
          </w:r>
        </w:p>
        <w:p w14:paraId="742FBF45" w14:textId="77777777" w:rsidR="00C53EE7" w:rsidRPr="00AD5929" w:rsidRDefault="00C53EE7" w:rsidP="00C53EE7">
          <w:pPr>
            <w:pStyle w:val="04FOOTER"/>
            <w:rPr>
              <w:noProof/>
              <w:lang w:val="el-GR"/>
            </w:rPr>
          </w:pPr>
          <w:r>
            <w:rPr>
              <w:noProof/>
              <w:lang w:val="el-GR"/>
            </w:rPr>
            <w:t>Τηλ</w:t>
          </w:r>
          <w:r w:rsidRPr="00AD5929">
            <w:rPr>
              <w:noProof/>
              <w:lang w:val="el-GR"/>
            </w:rPr>
            <w:t xml:space="preserve">. </w:t>
          </w:r>
          <w:r>
            <w:rPr>
              <w:noProof/>
              <w:lang w:val="el-GR"/>
            </w:rPr>
            <w:t xml:space="preserve"> </w:t>
          </w:r>
          <w:r w:rsidRPr="00AD5929">
            <w:rPr>
              <w:noProof/>
              <w:lang w:val="el-GR"/>
            </w:rPr>
            <w:t xml:space="preserve">210 </w:t>
          </w:r>
          <w:r>
            <w:rPr>
              <w:noProof/>
              <w:lang w:val="el-GR"/>
            </w:rPr>
            <w:t>9988630-1</w:t>
          </w:r>
        </w:p>
        <w:p w14:paraId="66C99E52" w14:textId="77777777" w:rsidR="00C53EE7" w:rsidRPr="00AD5929" w:rsidRDefault="00C53EE7" w:rsidP="00AD5929">
          <w:pPr>
            <w:pStyle w:val="04FOOTER"/>
            <w:rPr>
              <w:noProof/>
              <w:lang w:val="el-GR"/>
            </w:rPr>
          </w:pPr>
          <w:r w:rsidRPr="006E27BA">
            <w:rPr>
              <w:noProof/>
              <w:lang w:val="en-US"/>
            </w:rPr>
            <w:t>Fax</w:t>
          </w:r>
          <w:r w:rsidRPr="00AD5929">
            <w:rPr>
              <w:noProof/>
              <w:lang w:val="el-GR"/>
            </w:rPr>
            <w:t>.</w:t>
          </w:r>
          <w:r>
            <w:rPr>
              <w:noProof/>
              <w:lang w:val="el-GR"/>
            </w:rPr>
            <w:t xml:space="preserve">  </w:t>
          </w:r>
          <w:r w:rsidRPr="00AD5929">
            <w:rPr>
              <w:noProof/>
              <w:lang w:val="el-GR"/>
            </w:rPr>
            <w:t xml:space="preserve">210 </w:t>
          </w:r>
          <w:r>
            <w:rPr>
              <w:noProof/>
              <w:lang w:val="el-GR"/>
            </w:rPr>
            <w:t>9988632</w:t>
          </w:r>
        </w:p>
      </w:tc>
      <w:tc>
        <w:tcPr>
          <w:tcW w:w="2948" w:type="dxa"/>
        </w:tcPr>
        <w:p w14:paraId="5FCB8B20" w14:textId="77777777" w:rsidR="00C53EE7" w:rsidRPr="00AD5929" w:rsidRDefault="00C53EE7" w:rsidP="00C53EE7">
          <w:pPr>
            <w:pStyle w:val="04FOOTER"/>
            <w:rPr>
              <w:noProof/>
              <w:lang w:val="el-GR"/>
            </w:rPr>
          </w:pPr>
        </w:p>
      </w:tc>
      <w:tc>
        <w:tcPr>
          <w:tcW w:w="2948" w:type="dxa"/>
        </w:tcPr>
        <w:p w14:paraId="1EA53493" w14:textId="77777777" w:rsidR="00C53EE7" w:rsidRPr="00AD5929" w:rsidRDefault="00C53EE7" w:rsidP="00C53EE7">
          <w:pPr>
            <w:pStyle w:val="04FOOTER"/>
            <w:rPr>
              <w:lang w:val="el-GR"/>
            </w:rPr>
          </w:pPr>
        </w:p>
      </w:tc>
    </w:tr>
  </w:tbl>
  <w:p w14:paraId="7655F7CC" w14:textId="77777777" w:rsidR="00C53EE7" w:rsidRPr="006E27BA" w:rsidRDefault="00C53EE7">
    <w:pPr>
      <w:pStyle w:val="Footer"/>
      <w:rPr>
        <w:lang w:val="en-US"/>
      </w:rPr>
    </w:pPr>
    <w:r>
      <w:rPr>
        <w:noProof/>
        <w:lang w:val="en-GB" w:eastAsia="en-GB"/>
      </w:rPr>
      <mc:AlternateContent>
        <mc:Choice Requires="wps">
          <w:drawing>
            <wp:anchor distT="0" distB="0" distL="114300" distR="114300" simplePos="0" relativeHeight="251657216" behindDoc="0" locked="1" layoutInCell="1" allowOverlap="0" wp14:anchorId="0B9FF84E" wp14:editId="13058285">
              <wp:simplePos x="0" y="0"/>
              <wp:positionH relativeFrom="column">
                <wp:posOffset>-635</wp:posOffset>
              </wp:positionH>
              <wp:positionV relativeFrom="page">
                <wp:posOffset>10333355</wp:posOffset>
              </wp:positionV>
              <wp:extent cx="7086600" cy="0"/>
              <wp:effectExtent l="8890" t="8255" r="10160" b="1079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97">
                        <a:solidFill>
                          <a:schemeClr val="tx2">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345E830"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813.65pt" to="557.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" o:allowoverlap="f" strokecolor="#141313 [3215]" strokeweight=".11pt">
              <w10:wrap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0EC3F" w14:textId="77777777" w:rsidR="004A0AA7" w:rsidRDefault="004A0AA7" w:rsidP="008445AE">
      <w:r>
        <w:separator/>
      </w:r>
    </w:p>
  </w:footnote>
  <w:footnote w:type="continuationSeparator" w:id="0">
    <w:p w14:paraId="369241C2" w14:textId="77777777" w:rsidR="004A0AA7" w:rsidRDefault="004A0AA7" w:rsidP="0084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44881" w14:textId="77777777" w:rsidR="00C53EE7" w:rsidRDefault="00C53EE7" w:rsidP="008445AE">
    <w:r>
      <w:rPr>
        <w:noProof/>
        <w:lang w:val="en-GB" w:eastAsia="en-GB"/>
      </w:rPr>
      <w:drawing>
        <wp:anchor distT="0" distB="0" distL="114300" distR="114300" simplePos="0" relativeHeight="251677696" behindDoc="0" locked="0" layoutInCell="1" allowOverlap="1" wp14:anchorId="50CD2BED" wp14:editId="37665ACC">
          <wp:simplePos x="0" y="0"/>
          <wp:positionH relativeFrom="column">
            <wp:posOffset>-1344930</wp:posOffset>
          </wp:positionH>
          <wp:positionV relativeFrom="paragraph">
            <wp:posOffset>3312029</wp:posOffset>
          </wp:positionV>
          <wp:extent cx="1223645" cy="8559427"/>
          <wp:effectExtent l="0" t="0" r="0" b="0"/>
          <wp:wrapNone/>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3645" cy="8559427"/>
                  </a:xfrm>
                  <a:prstGeom prst="rect">
                    <a:avLst/>
                  </a:prstGeom>
                </pic:spPr>
              </pic:pic>
            </a:graphicData>
          </a:graphic>
          <wp14:sizeRelH relativeFrom="page">
            <wp14:pctWidth>0</wp14:pctWidth>
          </wp14:sizeRelH>
          <wp14:sizeRelV relativeFrom="page">
            <wp14:pctHeight>0</wp14:pctHeight>
          </wp14:sizeRelV>
        </wp:anchor>
      </w:drawing>
    </w:r>
    <w:r w:rsidRPr="000B2C2A">
      <w:rPr>
        <w:noProof/>
        <w:lang w:val="en-GB" w:eastAsia="en-GB"/>
      </w:rPr>
      <w:drawing>
        <wp:anchor distT="0" distB="0" distL="114300" distR="114300" simplePos="0" relativeHeight="251674624" behindDoc="1" locked="1" layoutInCell="1" allowOverlap="1" wp14:anchorId="2BB36ED7" wp14:editId="1DAFF12B">
          <wp:simplePos x="0" y="0"/>
          <wp:positionH relativeFrom="page">
            <wp:posOffset>360045</wp:posOffset>
          </wp:positionH>
          <wp:positionV relativeFrom="page">
            <wp:posOffset>9829165</wp:posOffset>
          </wp:positionV>
          <wp:extent cx="685800" cy="330200"/>
          <wp:effectExtent l="25400" t="0" r="0" b="0"/>
          <wp:wrapNone/>
          <wp:docPr id="7" name="Immagine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0200"/>
                  </a:xfrm>
                  <a:prstGeom prst="rect">
                    <a:avLst/>
                  </a:prstGeom>
                </pic:spPr>
              </pic:pic>
            </a:graphicData>
          </a:graphic>
        </wp:anchor>
      </w:drawing>
    </w:r>
    <w:r w:rsidRPr="00EE0E85">
      <w:rPr>
        <w:noProof/>
        <w:lang w:val="en-GB" w:eastAsia="en-GB"/>
      </w:rPr>
      <w:drawing>
        <wp:anchor distT="0" distB="0" distL="114300" distR="114300" simplePos="0" relativeHeight="251667456" behindDoc="1" locked="1" layoutInCell="1" allowOverlap="1" wp14:anchorId="01C3C7E8" wp14:editId="4ED8B51F">
          <wp:simplePos x="0" y="0"/>
          <wp:positionH relativeFrom="page">
            <wp:posOffset>3060700</wp:posOffset>
          </wp:positionH>
          <wp:positionV relativeFrom="page">
            <wp:posOffset>540385</wp:posOffset>
          </wp:positionV>
          <wp:extent cx="1498600" cy="635000"/>
          <wp:effectExtent l="25400" t="0" r="0" b="0"/>
          <wp:wrapNone/>
          <wp:docPr id="5" name="Immagin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3"/>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8D753" w14:textId="729ED808" w:rsidR="00C53EE7" w:rsidRPr="00C01009" w:rsidRDefault="00326551" w:rsidP="008445AE">
    <w:r>
      <w:rPr>
        <w:noProof/>
        <w:lang w:val="en-GB" w:eastAsia="en-GB"/>
      </w:rPr>
      <w:drawing>
        <wp:anchor distT="0" distB="0" distL="114300" distR="114300" simplePos="0" relativeHeight="251655166" behindDoc="0" locked="0" layoutInCell="1" allowOverlap="1" wp14:anchorId="6AA935B0" wp14:editId="5B0CA439">
          <wp:simplePos x="0" y="0"/>
          <wp:positionH relativeFrom="column">
            <wp:posOffset>-1335405</wp:posOffset>
          </wp:positionH>
          <wp:positionV relativeFrom="paragraph">
            <wp:posOffset>3301337</wp:posOffset>
          </wp:positionV>
          <wp:extent cx="1224000" cy="8561910"/>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_EMEA-XGrecia.png"/>
                  <pic:cNvPicPr/>
                </pic:nvPicPr>
                <pic:blipFill>
                  <a:blip r:embed="rId1">
                    <a:extLst>
                      <a:ext uri="{28A0092B-C50C-407E-A947-70E740481C1C}">
                        <a14:useLocalDpi xmlns:a14="http://schemas.microsoft.com/office/drawing/2010/main" val="0"/>
                      </a:ext>
                    </a:extLst>
                  </a:blip>
                  <a:stretch>
                    <a:fillRect/>
                  </a:stretch>
                </pic:blipFill>
                <pic:spPr>
                  <a:xfrm>
                    <a:off x="0" y="0"/>
                    <a:ext cx="1224000" cy="8561910"/>
                  </a:xfrm>
                  <a:prstGeom prst="rect">
                    <a:avLst/>
                  </a:prstGeom>
                </pic:spPr>
              </pic:pic>
            </a:graphicData>
          </a:graphic>
          <wp14:sizeRelH relativeFrom="page">
            <wp14:pctWidth>0</wp14:pctWidth>
          </wp14:sizeRelH>
          <wp14:sizeRelV relativeFrom="page">
            <wp14:pctHeight>0</wp14:pctHeight>
          </wp14:sizeRelV>
        </wp:anchor>
      </w:drawing>
    </w:r>
    <w:r w:rsidR="00C53EE7">
      <w:rPr>
        <w:noProof/>
        <w:lang w:val="en-GB" w:eastAsia="en-GB"/>
      </w:rPr>
      <mc:AlternateContent>
        <mc:Choice Requires="wps">
          <w:drawing>
            <wp:anchor distT="0" distB="0" distL="114300" distR="114300" simplePos="0" relativeHeight="251668480" behindDoc="1" locked="1" layoutInCell="1" allowOverlap="1" wp14:anchorId="01A80CC9" wp14:editId="11F2D2B7">
              <wp:simplePos x="0" y="0"/>
              <wp:positionH relativeFrom="page">
                <wp:posOffset>-71755</wp:posOffset>
              </wp:positionH>
              <wp:positionV relativeFrom="page">
                <wp:posOffset>3600450</wp:posOffset>
              </wp:positionV>
              <wp:extent cx="327660" cy="0"/>
              <wp:effectExtent l="13970" t="9525" r="1079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 cy="0"/>
                      </a:xfrm>
                      <a:prstGeom prst="line">
                        <a:avLst/>
                      </a:prstGeom>
                      <a:noFill/>
                      <a:ln w="1397">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70AA2D6" id="Line 3"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0.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" strokeweight=".11pt">
              <w10:wrap anchorx="page" anchory="page"/>
              <w10:anchorlock/>
            </v:line>
          </w:pict>
        </mc:Fallback>
      </mc:AlternateContent>
    </w:r>
    <w:r w:rsidR="00C53EE7">
      <w:rPr>
        <w:noProof/>
        <w:lang w:val="en-GB" w:eastAsia="en-GB"/>
      </w:rPr>
      <w:drawing>
        <wp:anchor distT="0" distB="0" distL="114300" distR="114300" simplePos="0" relativeHeight="251664384" behindDoc="1" locked="1" layoutInCell="1" allowOverlap="1" wp14:anchorId="28BE37C2" wp14:editId="246DCCC1">
          <wp:simplePos x="0" y="0"/>
          <wp:positionH relativeFrom="page">
            <wp:posOffset>3060700</wp:posOffset>
          </wp:positionH>
          <wp:positionV relativeFrom="page">
            <wp:posOffset>540385</wp:posOffset>
          </wp:positionV>
          <wp:extent cx="1498600" cy="635000"/>
          <wp:effectExtent l="25400" t="0" r="0" b="0"/>
          <wp:wrapNone/>
          <wp:docPr id="4" name="Immagin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C53EE7">
      <w:rPr>
        <w:noProof/>
      </w:rPr>
      <w:softHyphen/>
    </w:r>
    <w:r w:rsidR="00C53EE7">
      <w:rPr>
        <w:noProof/>
      </w:rPr>
      <w:softHyphen/>
    </w:r>
    <w:r w:rsidR="00C53EE7">
      <w:rPr>
        <w:noProof/>
      </w:rPr>
      <w:softHyphen/>
    </w:r>
    <w:r w:rsidR="00C53EE7">
      <w:rPr>
        <w:noProof/>
      </w:rPr>
      <w:softHyphen/>
    </w:r>
    <w:r w:rsidR="00C53EE7">
      <w:rPr>
        <w:noProof/>
        <w:lang w:val="en-GB" w:eastAsia="en-GB"/>
      </w:rPr>
      <w:drawing>
        <wp:anchor distT="0" distB="0" distL="114300" distR="114300" simplePos="0" relativeHeight="251672576" behindDoc="1" locked="1" layoutInCell="1" allowOverlap="1" wp14:anchorId="2354DDF2" wp14:editId="09D3563C">
          <wp:simplePos x="0" y="0"/>
          <wp:positionH relativeFrom="page">
            <wp:posOffset>360045</wp:posOffset>
          </wp:positionH>
          <wp:positionV relativeFrom="page">
            <wp:posOffset>9829165</wp:posOffset>
          </wp:positionV>
          <wp:extent cx="685800" cy="330200"/>
          <wp:effectExtent l="25400" t="0" r="0" b="0"/>
          <wp:wrapNone/>
          <wp:docPr id="6" name="Immagine 6"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0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7905"/>
    <w:multiLevelType w:val="hybridMultilevel"/>
    <w:tmpl w:val="F10C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874B5"/>
    <w:multiLevelType w:val="hybridMultilevel"/>
    <w:tmpl w:val="0444EB36"/>
    <w:lvl w:ilvl="0" w:tplc="FAA88A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F274E"/>
    <w:multiLevelType w:val="hybridMultilevel"/>
    <w:tmpl w:val="9A02D39A"/>
    <w:lvl w:ilvl="0" w:tplc="BA3E7CE4">
      <w:numFmt w:val="bullet"/>
      <w:lvlText w:val="·"/>
      <w:lvlJc w:val="left"/>
      <w:pPr>
        <w:ind w:left="1460" w:hanging="110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C6953"/>
    <w:multiLevelType w:val="hybridMultilevel"/>
    <w:tmpl w:val="9BA6DF4C"/>
    <w:lvl w:ilvl="0" w:tplc="090453A8">
      <w:start w:val="1"/>
      <w:numFmt w:val="bullet"/>
      <w:lvlText w:val=""/>
      <w:lvlJc w:val="left"/>
      <w:pPr>
        <w:ind w:left="720" w:hanging="360"/>
      </w:pPr>
      <w:rPr>
        <w:rFonts w:ascii="Symbol" w:hAnsi="Symbol" w:hint="default"/>
        <w:lang w:val="el-GR"/>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80B6909"/>
    <w:multiLevelType w:val="hybridMultilevel"/>
    <w:tmpl w:val="253C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329EB"/>
    <w:multiLevelType w:val="hybridMultilevel"/>
    <w:tmpl w:val="BB949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B42A9D"/>
    <w:multiLevelType w:val="hybridMultilevel"/>
    <w:tmpl w:val="920C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CCE3BAE"/>
    <w:multiLevelType w:val="hybridMultilevel"/>
    <w:tmpl w:val="84CAB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E63"/>
    <w:multiLevelType w:val="hybridMultilevel"/>
    <w:tmpl w:val="9E9A1556"/>
    <w:lvl w:ilvl="0" w:tplc="D2467DA8">
      <w:start w:val="1"/>
      <w:numFmt w:val="bullet"/>
      <w:lvlText w:val=""/>
      <w:lvlJc w:val="left"/>
      <w:pPr>
        <w:ind w:left="720" w:hanging="360"/>
      </w:pPr>
      <w:rPr>
        <w:rFonts w:ascii="Symbol" w:hAnsi="Symbol" w:hint="default"/>
        <w:lang w:val="el-GR"/>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31EB6"/>
    <w:multiLevelType w:val="hybridMultilevel"/>
    <w:tmpl w:val="A9B65954"/>
    <w:lvl w:ilvl="0" w:tplc="6BAAD09C">
      <w:numFmt w:val="bullet"/>
      <w:lvlText w:val="•"/>
      <w:lvlJc w:val="left"/>
      <w:pPr>
        <w:ind w:left="1080" w:hanging="72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9"/>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FE"/>
    <w:rsid w:val="00016646"/>
    <w:rsid w:val="00037A59"/>
    <w:rsid w:val="00081DCE"/>
    <w:rsid w:val="000B2C2A"/>
    <w:rsid w:val="000D63F1"/>
    <w:rsid w:val="000E14AC"/>
    <w:rsid w:val="000E65B7"/>
    <w:rsid w:val="00107282"/>
    <w:rsid w:val="001459BE"/>
    <w:rsid w:val="00146C37"/>
    <w:rsid w:val="00152E24"/>
    <w:rsid w:val="00160820"/>
    <w:rsid w:val="00161DD6"/>
    <w:rsid w:val="00167B27"/>
    <w:rsid w:val="0018554B"/>
    <w:rsid w:val="00197B98"/>
    <w:rsid w:val="001C7211"/>
    <w:rsid w:val="001D0FB7"/>
    <w:rsid w:val="001D2E25"/>
    <w:rsid w:val="001E0902"/>
    <w:rsid w:val="00207772"/>
    <w:rsid w:val="00214A83"/>
    <w:rsid w:val="00220FB5"/>
    <w:rsid w:val="0027192F"/>
    <w:rsid w:val="00284B3D"/>
    <w:rsid w:val="002A64FF"/>
    <w:rsid w:val="002D2F72"/>
    <w:rsid w:val="002D4250"/>
    <w:rsid w:val="002F6403"/>
    <w:rsid w:val="00326551"/>
    <w:rsid w:val="00343626"/>
    <w:rsid w:val="00344C92"/>
    <w:rsid w:val="0035372D"/>
    <w:rsid w:val="003554F8"/>
    <w:rsid w:val="003671DD"/>
    <w:rsid w:val="003760B0"/>
    <w:rsid w:val="00390FF9"/>
    <w:rsid w:val="00396699"/>
    <w:rsid w:val="003B5A1D"/>
    <w:rsid w:val="003F5FB6"/>
    <w:rsid w:val="00405CF7"/>
    <w:rsid w:val="00406F2A"/>
    <w:rsid w:val="00454713"/>
    <w:rsid w:val="00463946"/>
    <w:rsid w:val="0048446B"/>
    <w:rsid w:val="00486C21"/>
    <w:rsid w:val="004A0AA7"/>
    <w:rsid w:val="004C095C"/>
    <w:rsid w:val="004D434E"/>
    <w:rsid w:val="004E01B5"/>
    <w:rsid w:val="00524FF5"/>
    <w:rsid w:val="005335A4"/>
    <w:rsid w:val="00537B35"/>
    <w:rsid w:val="005745E1"/>
    <w:rsid w:val="005905FE"/>
    <w:rsid w:val="00590BC9"/>
    <w:rsid w:val="005A32BB"/>
    <w:rsid w:val="005D6C02"/>
    <w:rsid w:val="006050F3"/>
    <w:rsid w:val="006074DC"/>
    <w:rsid w:val="00627EB2"/>
    <w:rsid w:val="006378EB"/>
    <w:rsid w:val="00646126"/>
    <w:rsid w:val="00685325"/>
    <w:rsid w:val="0068612B"/>
    <w:rsid w:val="006A44ED"/>
    <w:rsid w:val="006C3FBB"/>
    <w:rsid w:val="006E27BA"/>
    <w:rsid w:val="006E51F7"/>
    <w:rsid w:val="006F1B38"/>
    <w:rsid w:val="006F31C6"/>
    <w:rsid w:val="00717EF2"/>
    <w:rsid w:val="00725B42"/>
    <w:rsid w:val="007367C2"/>
    <w:rsid w:val="00744555"/>
    <w:rsid w:val="00765B14"/>
    <w:rsid w:val="00774949"/>
    <w:rsid w:val="00782ABB"/>
    <w:rsid w:val="00784145"/>
    <w:rsid w:val="007E2D4D"/>
    <w:rsid w:val="007E6A9C"/>
    <w:rsid w:val="007F19B9"/>
    <w:rsid w:val="007F5C87"/>
    <w:rsid w:val="007F7B99"/>
    <w:rsid w:val="008205DB"/>
    <w:rsid w:val="00836FF4"/>
    <w:rsid w:val="00840C23"/>
    <w:rsid w:val="008445AE"/>
    <w:rsid w:val="00850439"/>
    <w:rsid w:val="008C6156"/>
    <w:rsid w:val="008C7C06"/>
    <w:rsid w:val="008D2A85"/>
    <w:rsid w:val="008F4A57"/>
    <w:rsid w:val="008F73E0"/>
    <w:rsid w:val="00903FBF"/>
    <w:rsid w:val="009261E2"/>
    <w:rsid w:val="009472BC"/>
    <w:rsid w:val="00962923"/>
    <w:rsid w:val="00980694"/>
    <w:rsid w:val="00994380"/>
    <w:rsid w:val="009F4001"/>
    <w:rsid w:val="009F7A7A"/>
    <w:rsid w:val="00A141D2"/>
    <w:rsid w:val="00A43FF6"/>
    <w:rsid w:val="00A46EFE"/>
    <w:rsid w:val="00A65EA8"/>
    <w:rsid w:val="00A6648F"/>
    <w:rsid w:val="00A67D6C"/>
    <w:rsid w:val="00A71424"/>
    <w:rsid w:val="00A77189"/>
    <w:rsid w:val="00A8538C"/>
    <w:rsid w:val="00AD5929"/>
    <w:rsid w:val="00AE6CA2"/>
    <w:rsid w:val="00AF281B"/>
    <w:rsid w:val="00B07554"/>
    <w:rsid w:val="00B2290F"/>
    <w:rsid w:val="00B57182"/>
    <w:rsid w:val="00B64045"/>
    <w:rsid w:val="00B87F40"/>
    <w:rsid w:val="00BC2B6E"/>
    <w:rsid w:val="00BD110C"/>
    <w:rsid w:val="00BF005B"/>
    <w:rsid w:val="00C0502F"/>
    <w:rsid w:val="00C2091D"/>
    <w:rsid w:val="00C5025D"/>
    <w:rsid w:val="00C53EE7"/>
    <w:rsid w:val="00C54250"/>
    <w:rsid w:val="00C8609E"/>
    <w:rsid w:val="00CB21D2"/>
    <w:rsid w:val="00CD6196"/>
    <w:rsid w:val="00CF63FF"/>
    <w:rsid w:val="00D0703E"/>
    <w:rsid w:val="00D12638"/>
    <w:rsid w:val="00D20D3F"/>
    <w:rsid w:val="00D31C55"/>
    <w:rsid w:val="00D47CE8"/>
    <w:rsid w:val="00D66576"/>
    <w:rsid w:val="00D673DB"/>
    <w:rsid w:val="00D70ED9"/>
    <w:rsid w:val="00D746ED"/>
    <w:rsid w:val="00D9047A"/>
    <w:rsid w:val="00D94E8F"/>
    <w:rsid w:val="00DA3986"/>
    <w:rsid w:val="00DC214A"/>
    <w:rsid w:val="00DC215D"/>
    <w:rsid w:val="00DD31CD"/>
    <w:rsid w:val="00DE600A"/>
    <w:rsid w:val="00E00DBF"/>
    <w:rsid w:val="00E21C29"/>
    <w:rsid w:val="00E243B6"/>
    <w:rsid w:val="00E245AA"/>
    <w:rsid w:val="00E27709"/>
    <w:rsid w:val="00E33605"/>
    <w:rsid w:val="00E410DE"/>
    <w:rsid w:val="00E53BFA"/>
    <w:rsid w:val="00E62B9A"/>
    <w:rsid w:val="00E66055"/>
    <w:rsid w:val="00E84778"/>
    <w:rsid w:val="00E90CCF"/>
    <w:rsid w:val="00EA698A"/>
    <w:rsid w:val="00EC0EFE"/>
    <w:rsid w:val="00ED5185"/>
    <w:rsid w:val="00EE0E85"/>
    <w:rsid w:val="00F1681A"/>
    <w:rsid w:val="00F67FC5"/>
    <w:rsid w:val="00F770A1"/>
    <w:rsid w:val="00F91EC4"/>
    <w:rsid w:val="00FA03BE"/>
    <w:rsid w:val="00FA306A"/>
    <w:rsid w:val="00FB3358"/>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oNotEmbedSmartTags/>
  <w:decimalSymbol w:val="."/>
  <w:listSeparator w:val=","/>
  <w14:docId w14:val="4F595866"/>
  <w15:docId w15:val="{E3AACCE4-873D-4138-B672-396B9901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46B"/>
    <w:pPr>
      <w:spacing w:line="280" w:lineRule="exact"/>
    </w:pPr>
    <w:rPr>
      <w:rFonts w:ascii="Arial" w:hAnsi="Arial"/>
      <w:color w:val="000000"/>
      <w:sz w:val="17"/>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C2091D"/>
    <w:pPr>
      <w:spacing w:after="200" w:line="340" w:lineRule="exact"/>
    </w:pPr>
    <w:rPr>
      <w:sz w:val="18"/>
    </w:rPr>
  </w:style>
  <w:style w:type="paragraph" w:customStyle="1" w:styleId="03SIGNATURE">
    <w:name w:val="03 SIGNATURE"/>
    <w:basedOn w:val="01TEXT"/>
    <w:rsid w:val="00C2091D"/>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8445AE"/>
    <w:rPr>
      <w:rFonts w:ascii="Arial" w:hAnsi="Arial"/>
      <w:b/>
      <w:color w:val="000000"/>
      <w:sz w:val="17"/>
    </w:rPr>
  </w:style>
  <w:style w:type="character" w:styleId="Hyperlink">
    <w:name w:val="Hyperlink"/>
    <w:basedOn w:val="DefaultParagraphFont"/>
    <w:uiPriority w:val="99"/>
    <w:unhideWhenUsed/>
    <w:rsid w:val="003F2CD9"/>
    <w:rPr>
      <w:color w:val="0000FF"/>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3HEADER">
    <w:name w:val="03 HEADER"/>
    <w:basedOn w:val="01TEXT"/>
    <w:qFormat/>
    <w:rsid w:val="006F31C6"/>
    <w:pPr>
      <w:spacing w:after="0" w:line="200" w:lineRule="exact"/>
    </w:pPr>
    <w:rPr>
      <w:sz w:val="16"/>
    </w:rPr>
  </w:style>
  <w:style w:type="paragraph" w:customStyle="1" w:styleId="03JOBTITLE">
    <w:name w:val="03 JOB TITLE"/>
    <w:basedOn w:val="03HEADER"/>
    <w:qFormat/>
    <w:rsid w:val="006F31C6"/>
    <w:pPr>
      <w:spacing w:after="200"/>
    </w:pPr>
    <w:rPr>
      <w:i/>
    </w:rPr>
  </w:style>
  <w:style w:type="paragraph" w:customStyle="1" w:styleId="03HEADERBOLD">
    <w:name w:val="03 HEADER BOLD"/>
    <w:basedOn w:val="03HEADER"/>
    <w:qFormat/>
    <w:rsid w:val="006F31C6"/>
    <w:rPr>
      <w:b/>
      <w:caps/>
    </w:rPr>
  </w:style>
  <w:style w:type="paragraph" w:styleId="BalloonText">
    <w:name w:val="Balloon Text"/>
    <w:basedOn w:val="Normal"/>
    <w:link w:val="BalloonTextChar"/>
    <w:rsid w:val="00146C3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146C37"/>
    <w:rPr>
      <w:rFonts w:ascii="Lucida Grande" w:hAnsi="Lucida Grande" w:cs="Lucida Grande"/>
      <w:color w:val="000000"/>
      <w:sz w:val="18"/>
      <w:szCs w:val="18"/>
    </w:rPr>
  </w:style>
  <w:style w:type="paragraph" w:styleId="ListParagraph">
    <w:name w:val="List Paragraph"/>
    <w:basedOn w:val="Normal"/>
    <w:uiPriority w:val="34"/>
    <w:qFormat/>
    <w:rsid w:val="003760B0"/>
    <w:pPr>
      <w:spacing w:line="240" w:lineRule="auto"/>
      <w:ind w:left="708"/>
    </w:pPr>
    <w:rPr>
      <w:rFonts w:ascii="Times New Roman" w:eastAsia="Calibri" w:hAnsi="Times New Roman"/>
      <w:color w:val="auto"/>
      <w:sz w:val="24"/>
      <w:szCs w:val="24"/>
      <w:lang w:val="en-US"/>
    </w:rPr>
  </w:style>
  <w:style w:type="paragraph" w:customStyle="1" w:styleId="Predefinito">
    <w:name w:val="Predefinito"/>
    <w:rsid w:val="001D2E25"/>
    <w:pPr>
      <w:suppressAutoHyphens/>
    </w:pPr>
    <w:rPr>
      <w:rFonts w:ascii="Liberation Serif" w:eastAsia="Tahoma" w:hAnsi="Liberation Serif" w:cs="Liberation Sans"/>
      <w:color w:val="000000"/>
      <w:kern w:val="2"/>
      <w:sz w:val="36"/>
      <w:lang w:val="en-GB"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5621">
      <w:bodyDiv w:val="1"/>
      <w:marLeft w:val="0"/>
      <w:marRight w:val="0"/>
      <w:marTop w:val="0"/>
      <w:marBottom w:val="0"/>
      <w:divBdr>
        <w:top w:val="none" w:sz="0" w:space="0" w:color="auto"/>
        <w:left w:val="none" w:sz="0" w:space="0" w:color="auto"/>
        <w:bottom w:val="none" w:sz="0" w:space="0" w:color="auto"/>
        <w:right w:val="none" w:sz="0" w:space="0" w:color="auto"/>
      </w:divBdr>
    </w:div>
    <w:div w:id="1917476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FCA">
      <a:dk1>
        <a:srgbClr val="141313"/>
      </a:dk1>
      <a:lt1>
        <a:srgbClr val="FFFFFF"/>
      </a:lt1>
      <a:dk2>
        <a:srgbClr val="141313"/>
      </a:dk2>
      <a:lt2>
        <a:srgbClr val="FFFFFF"/>
      </a:lt2>
      <a:accent1>
        <a:srgbClr val="4C639D"/>
      </a:accent1>
      <a:accent2>
        <a:srgbClr val="4C639D"/>
      </a:accent2>
      <a:accent3>
        <a:srgbClr val="FFFFFF"/>
      </a:accent3>
      <a:accent4>
        <a:srgbClr val="FFFFFF"/>
      </a:accent4>
      <a:accent5>
        <a:srgbClr val="4C639D"/>
      </a:accent5>
      <a:accent6>
        <a:srgbClr val="4C639D"/>
      </a:accent6>
      <a:hlink>
        <a:srgbClr val="141313"/>
      </a:hlink>
      <a:folHlink>
        <a:srgbClr val="4C639D"/>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B171-64E0-4075-A15B-C113556B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1482</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FCA</vt:lpstr>
      <vt:lpstr>FCA</vt:lpstr>
    </vt:vector>
  </TitlesOfParts>
  <Company>FIATGROUP</Company>
  <LinksUpToDate>false</LinksUpToDate>
  <CharactersWithSpaces>1738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ROBILANT</dc:creator>
  <cp:lastModifiedBy>Vardis Vavoulakis</cp:lastModifiedBy>
  <cp:revision>4</cp:revision>
  <cp:lastPrinted>2013-10-08T13:04:00Z</cp:lastPrinted>
  <dcterms:created xsi:type="dcterms:W3CDTF">2016-02-15T18:33:00Z</dcterms:created>
  <dcterms:modified xsi:type="dcterms:W3CDTF">2016-02-15T18:35:00Z</dcterms:modified>
</cp:coreProperties>
</file>